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DA" w:rsidRPr="00B21EFD" w:rsidRDefault="005D74DA" w:rsidP="005D74DA">
      <w:pPr>
        <w:jc w:val="center"/>
        <w:rPr>
          <w:b/>
          <w:i/>
          <w:sz w:val="40"/>
          <w:szCs w:val="40"/>
        </w:rPr>
      </w:pPr>
      <w:r w:rsidRPr="00B21EFD">
        <w:rPr>
          <w:b/>
          <w:i/>
          <w:sz w:val="40"/>
          <w:szCs w:val="40"/>
        </w:rPr>
        <w:t>Практическая работа №1</w:t>
      </w:r>
    </w:p>
    <w:p w:rsidR="005D74DA" w:rsidRDefault="005D74DA" w:rsidP="005D74DA">
      <w:pPr>
        <w:jc w:val="center"/>
        <w:rPr>
          <w:b/>
          <w:sz w:val="28"/>
          <w:szCs w:val="28"/>
        </w:rPr>
      </w:pPr>
      <w:r w:rsidRPr="00B21EFD">
        <w:rPr>
          <w:b/>
          <w:sz w:val="28"/>
          <w:szCs w:val="28"/>
        </w:rPr>
        <w:t>Задание:</w:t>
      </w:r>
    </w:p>
    <w:p w:rsidR="005D74DA" w:rsidRPr="008C2531" w:rsidRDefault="005D74DA" w:rsidP="005D74DA">
      <w:pPr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 w:rsidRPr="008C2531">
        <w:rPr>
          <w:sz w:val="28"/>
          <w:szCs w:val="28"/>
        </w:rPr>
        <w:t xml:space="preserve">Откройте текстовый процессор </w:t>
      </w:r>
      <w:r w:rsidR="00FF32E4">
        <w:rPr>
          <w:noProof/>
          <w:sz w:val="28"/>
          <w:szCs w:val="28"/>
        </w:rPr>
        <w:drawing>
          <wp:inline distT="0" distB="0" distL="0" distR="0">
            <wp:extent cx="4191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531">
        <w:rPr>
          <w:i/>
          <w:sz w:val="28"/>
          <w:szCs w:val="28"/>
          <w:u w:val="single"/>
        </w:rPr>
        <w:t>/</w:t>
      </w:r>
      <w:r w:rsidR="00FF32E4">
        <w:rPr>
          <w:i/>
          <w:sz w:val="28"/>
          <w:szCs w:val="28"/>
          <w:u w:val="single"/>
          <w:lang w:val="en-US"/>
        </w:rPr>
        <w:t>MS</w:t>
      </w:r>
      <w:r w:rsidR="00FF32E4" w:rsidRPr="00FF32E4">
        <w:rPr>
          <w:i/>
          <w:sz w:val="28"/>
          <w:szCs w:val="28"/>
          <w:u w:val="single"/>
        </w:rPr>
        <w:t xml:space="preserve"> </w:t>
      </w:r>
      <w:r w:rsidR="00FF32E4">
        <w:rPr>
          <w:i/>
          <w:sz w:val="28"/>
          <w:szCs w:val="28"/>
          <w:u w:val="single"/>
          <w:lang w:val="en-US"/>
        </w:rPr>
        <w:t>Office</w:t>
      </w:r>
      <w:r w:rsidRPr="008C2531">
        <w:rPr>
          <w:i/>
          <w:sz w:val="28"/>
          <w:szCs w:val="28"/>
          <w:u w:val="single"/>
        </w:rPr>
        <w:t>/</w:t>
      </w:r>
      <w:r w:rsidR="00FF32E4">
        <w:rPr>
          <w:i/>
          <w:noProof/>
          <w:sz w:val="28"/>
          <w:szCs w:val="28"/>
          <w:u w:val="single"/>
        </w:rPr>
        <w:drawing>
          <wp:inline distT="0" distB="0" distL="0" distR="0">
            <wp:extent cx="1628775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DA" w:rsidRPr="00B21EFD" w:rsidRDefault="005D74DA" w:rsidP="005D74DA">
      <w:pPr>
        <w:numPr>
          <w:ilvl w:val="0"/>
          <w:numId w:val="1"/>
        </w:numPr>
        <w:jc w:val="both"/>
        <w:rPr>
          <w:sz w:val="28"/>
          <w:szCs w:val="28"/>
        </w:rPr>
      </w:pPr>
      <w:r w:rsidRPr="00B21EFD">
        <w:rPr>
          <w:sz w:val="28"/>
          <w:szCs w:val="28"/>
        </w:rPr>
        <w:t>Наберите следующий текст:</w:t>
      </w:r>
    </w:p>
    <w:p w:rsidR="008C2531" w:rsidRDefault="005D74DA" w:rsidP="008C2531">
      <w:pPr>
        <w:pStyle w:val="a3"/>
        <w:shd w:val="clear" w:color="auto" w:fill="FFECC7"/>
        <w:ind w:left="-142" w:firstLine="142"/>
        <w:jc w:val="center"/>
        <w:rPr>
          <w:rStyle w:val="apple-converted-space"/>
          <w:rFonts w:ascii="Georgia" w:hAnsi="Georgia"/>
          <w:b/>
          <w:bCs/>
          <w:i/>
          <w:color w:val="000000"/>
          <w:sz w:val="28"/>
          <w:szCs w:val="28"/>
        </w:rPr>
      </w:pPr>
      <w:r w:rsidRPr="005D74DA">
        <w:rPr>
          <w:rStyle w:val="a4"/>
          <w:rFonts w:ascii="Georgia" w:hAnsi="Georgia"/>
          <w:i/>
          <w:color w:val="000000"/>
          <w:sz w:val="28"/>
          <w:szCs w:val="28"/>
        </w:rPr>
        <w:t>ПОСЛЕ ДОЖДЯ</w:t>
      </w:r>
      <w:r w:rsidRPr="005D74DA">
        <w:rPr>
          <w:rStyle w:val="apple-converted-space"/>
          <w:rFonts w:ascii="Georgia" w:hAnsi="Georgia"/>
          <w:b/>
          <w:bCs/>
          <w:i/>
          <w:color w:val="000000"/>
          <w:sz w:val="28"/>
          <w:szCs w:val="28"/>
        </w:rPr>
        <w:t> </w:t>
      </w:r>
    </w:p>
    <w:p w:rsidR="005D74DA" w:rsidRPr="005D74DA" w:rsidRDefault="005D74DA" w:rsidP="008C2531">
      <w:pPr>
        <w:pStyle w:val="a3"/>
        <w:shd w:val="clear" w:color="auto" w:fill="FFECC7"/>
        <w:ind w:left="-142" w:firstLine="142"/>
        <w:jc w:val="center"/>
        <w:rPr>
          <w:rFonts w:ascii="Verdana" w:hAnsi="Verdana"/>
          <w:color w:val="000000"/>
          <w:sz w:val="17"/>
          <w:szCs w:val="17"/>
        </w:rPr>
      </w:pPr>
      <w:proofErr w:type="spellStart"/>
      <w:r w:rsidRPr="005D74DA">
        <w:rPr>
          <w:rFonts w:ascii="Georgia" w:hAnsi="Georgia"/>
          <w:i/>
          <w:color w:val="000000"/>
          <w:sz w:val="28"/>
          <w:szCs w:val="28"/>
        </w:rPr>
        <w:t>Посл</w:t>
      </w:r>
      <w:r w:rsidR="008C2531">
        <w:rPr>
          <w:rFonts w:ascii="Georgia" w:hAnsi="Georgia"/>
          <w:i/>
          <w:color w:val="000000"/>
          <w:sz w:val="28"/>
          <w:szCs w:val="28"/>
        </w:rPr>
        <w:t>и</w:t>
      </w:r>
      <w:proofErr w:type="spellEnd"/>
      <w:r w:rsidRPr="005D74DA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spellStart"/>
      <w:r w:rsidRPr="005D74DA">
        <w:rPr>
          <w:rFonts w:ascii="Georgia" w:hAnsi="Georgia"/>
          <w:i/>
          <w:color w:val="000000"/>
          <w:sz w:val="28"/>
          <w:szCs w:val="28"/>
        </w:rPr>
        <w:t>гр</w:t>
      </w:r>
      <w:r w:rsidR="008C2531">
        <w:rPr>
          <w:rFonts w:ascii="Georgia" w:hAnsi="Georgia"/>
          <w:i/>
          <w:color w:val="000000"/>
          <w:sz w:val="28"/>
          <w:szCs w:val="28"/>
        </w:rPr>
        <w:t>а</w:t>
      </w:r>
      <w:r w:rsidRPr="005D74DA">
        <w:rPr>
          <w:rFonts w:ascii="Georgia" w:hAnsi="Georgia"/>
          <w:i/>
          <w:color w:val="000000"/>
          <w:sz w:val="28"/>
          <w:szCs w:val="28"/>
        </w:rPr>
        <w:t>зы</w:t>
      </w:r>
      <w:proofErr w:type="spellEnd"/>
      <w:r w:rsidRPr="005D74DA">
        <w:rPr>
          <w:rFonts w:ascii="Georgia" w:hAnsi="Georgia"/>
          <w:i/>
          <w:color w:val="000000"/>
          <w:sz w:val="28"/>
          <w:szCs w:val="28"/>
        </w:rPr>
        <w:t xml:space="preserve"> и дождя все </w:t>
      </w:r>
      <w:proofErr w:type="spellStart"/>
      <w:r w:rsidRPr="005D74DA">
        <w:rPr>
          <w:rFonts w:ascii="Georgia" w:hAnsi="Georgia"/>
          <w:i/>
          <w:color w:val="000000"/>
          <w:sz w:val="28"/>
          <w:szCs w:val="28"/>
        </w:rPr>
        <w:t>д</w:t>
      </w:r>
      <w:r w:rsidR="008C2531">
        <w:rPr>
          <w:rFonts w:ascii="Georgia" w:hAnsi="Georgia"/>
          <w:i/>
          <w:color w:val="000000"/>
          <w:sz w:val="28"/>
          <w:szCs w:val="28"/>
        </w:rPr>
        <w:t>о</w:t>
      </w:r>
      <w:r w:rsidRPr="005D74DA">
        <w:rPr>
          <w:rFonts w:ascii="Georgia" w:hAnsi="Georgia"/>
          <w:i/>
          <w:color w:val="000000"/>
          <w:sz w:val="28"/>
          <w:szCs w:val="28"/>
        </w:rPr>
        <w:t>ро</w:t>
      </w:r>
      <w:r w:rsidR="008C2531">
        <w:rPr>
          <w:rFonts w:ascii="Georgia" w:hAnsi="Georgia"/>
          <w:i/>
          <w:color w:val="000000"/>
          <w:sz w:val="28"/>
          <w:szCs w:val="28"/>
        </w:rPr>
        <w:t>ш</w:t>
      </w:r>
      <w:r w:rsidRPr="005D74DA">
        <w:rPr>
          <w:rFonts w:ascii="Georgia" w:hAnsi="Georgia"/>
          <w:i/>
          <w:color w:val="000000"/>
          <w:sz w:val="28"/>
          <w:szCs w:val="28"/>
        </w:rPr>
        <w:t>ки</w:t>
      </w:r>
      <w:proofErr w:type="spellEnd"/>
      <w:r w:rsidRPr="005D74DA">
        <w:rPr>
          <w:rFonts w:ascii="Georgia" w:hAnsi="Georgia"/>
          <w:i/>
          <w:color w:val="000000"/>
          <w:sz w:val="28"/>
          <w:szCs w:val="28"/>
        </w:rPr>
        <w:t xml:space="preserve"> купались в лучах. Звонк</w:t>
      </w:r>
      <w:r w:rsidR="008C2531">
        <w:rPr>
          <w:rFonts w:ascii="Georgia" w:hAnsi="Georgia"/>
          <w:i/>
          <w:color w:val="000000"/>
          <w:sz w:val="28"/>
          <w:szCs w:val="28"/>
        </w:rPr>
        <w:t>а</w:t>
      </w:r>
      <w:r w:rsidRPr="005D74DA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spellStart"/>
      <w:r w:rsidRPr="005D74DA">
        <w:rPr>
          <w:rFonts w:ascii="Georgia" w:hAnsi="Georgia"/>
          <w:i/>
          <w:color w:val="000000"/>
          <w:sz w:val="28"/>
          <w:szCs w:val="28"/>
        </w:rPr>
        <w:t>б</w:t>
      </w:r>
      <w:r w:rsidR="008C2531">
        <w:rPr>
          <w:rFonts w:ascii="Georgia" w:hAnsi="Georgia"/>
          <w:i/>
          <w:color w:val="000000"/>
          <w:sz w:val="28"/>
          <w:szCs w:val="28"/>
        </w:rPr>
        <w:t>и</w:t>
      </w:r>
      <w:r w:rsidRPr="005D74DA">
        <w:rPr>
          <w:rFonts w:ascii="Georgia" w:hAnsi="Georgia"/>
          <w:i/>
          <w:color w:val="000000"/>
          <w:sz w:val="28"/>
          <w:szCs w:val="28"/>
        </w:rPr>
        <w:t>жит</w:t>
      </w:r>
      <w:proofErr w:type="spellEnd"/>
      <w:r w:rsidRPr="005D74DA">
        <w:rPr>
          <w:rFonts w:ascii="Georgia" w:hAnsi="Georgia"/>
          <w:i/>
          <w:color w:val="000000"/>
          <w:sz w:val="28"/>
          <w:szCs w:val="28"/>
        </w:rPr>
        <w:t xml:space="preserve"> по улице ручей. Ребята с радостью спешат к ручью. Вот где раздолье! Уже готовы лодки к пуску. Внизу у ручья </w:t>
      </w:r>
      <w:proofErr w:type="spellStart"/>
      <w:r w:rsidRPr="005D74DA">
        <w:rPr>
          <w:rFonts w:ascii="Georgia" w:hAnsi="Georgia"/>
          <w:i/>
          <w:color w:val="000000"/>
          <w:sz w:val="28"/>
          <w:szCs w:val="28"/>
        </w:rPr>
        <w:t>мальч</w:t>
      </w:r>
      <w:r w:rsidR="008C2531">
        <w:rPr>
          <w:rFonts w:ascii="Georgia" w:hAnsi="Georgia"/>
          <w:i/>
          <w:color w:val="000000"/>
          <w:sz w:val="28"/>
          <w:szCs w:val="28"/>
        </w:rPr>
        <w:t>е</w:t>
      </w:r>
      <w:r w:rsidRPr="005D74DA">
        <w:rPr>
          <w:rFonts w:ascii="Georgia" w:hAnsi="Georgia"/>
          <w:i/>
          <w:color w:val="000000"/>
          <w:sz w:val="28"/>
          <w:szCs w:val="28"/>
        </w:rPr>
        <w:t>ки</w:t>
      </w:r>
      <w:proofErr w:type="spellEnd"/>
      <w:r w:rsidRPr="005D74DA">
        <w:rPr>
          <w:rFonts w:ascii="Georgia" w:hAnsi="Georgia"/>
          <w:i/>
          <w:color w:val="000000"/>
          <w:sz w:val="28"/>
          <w:szCs w:val="28"/>
        </w:rPr>
        <w:t xml:space="preserve"> сделали запруду. Слышны ребячьи </w:t>
      </w:r>
      <w:proofErr w:type="spellStart"/>
      <w:r w:rsidRPr="005D74DA">
        <w:rPr>
          <w:rFonts w:ascii="Georgia" w:hAnsi="Georgia"/>
          <w:i/>
          <w:color w:val="000000"/>
          <w:sz w:val="28"/>
          <w:szCs w:val="28"/>
        </w:rPr>
        <w:t>г</w:t>
      </w:r>
      <w:r w:rsidR="008C2531">
        <w:rPr>
          <w:rFonts w:ascii="Georgia" w:hAnsi="Georgia"/>
          <w:i/>
          <w:color w:val="000000"/>
          <w:sz w:val="28"/>
          <w:szCs w:val="28"/>
        </w:rPr>
        <w:t>а</w:t>
      </w:r>
      <w:r w:rsidRPr="005D74DA">
        <w:rPr>
          <w:rFonts w:ascii="Georgia" w:hAnsi="Georgia"/>
          <w:i/>
          <w:color w:val="000000"/>
          <w:sz w:val="28"/>
          <w:szCs w:val="28"/>
        </w:rPr>
        <w:t>лоса</w:t>
      </w:r>
      <w:proofErr w:type="spellEnd"/>
      <w:r w:rsidRPr="005D74DA">
        <w:rPr>
          <w:rFonts w:ascii="Georgia" w:hAnsi="Georgia"/>
          <w:i/>
          <w:color w:val="000000"/>
          <w:sz w:val="28"/>
          <w:szCs w:val="28"/>
        </w:rPr>
        <w:t>. Кругом веселье и смех.</w:t>
      </w:r>
    </w:p>
    <w:p w:rsidR="008C2531" w:rsidRPr="008C2531" w:rsidRDefault="008C2531" w:rsidP="008C253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C2531">
        <w:rPr>
          <w:sz w:val="28"/>
          <w:szCs w:val="28"/>
        </w:rPr>
        <w:t xml:space="preserve">Проверим орфографию. Для этого в  пункте меню выберете пункт </w:t>
      </w:r>
      <w:r w:rsidR="00FF32E4">
        <w:rPr>
          <w:noProof/>
          <w:sz w:val="28"/>
          <w:szCs w:val="28"/>
        </w:rPr>
        <w:drawing>
          <wp:inline distT="0" distB="0" distL="0" distR="0">
            <wp:extent cx="2914650" cy="381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21" w:rsidRDefault="00FF32E4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Рецензирование/Правописание</w:t>
      </w:r>
      <w:r>
        <w:rPr>
          <w:i/>
          <w:noProof/>
          <w:sz w:val="28"/>
          <w:szCs w:val="28"/>
          <w:u w:val="single"/>
        </w:rPr>
        <w:drawing>
          <wp:inline distT="0" distB="0" distL="0" distR="0">
            <wp:extent cx="638175" cy="4277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531" w:rsidRPr="008C2531">
        <w:rPr>
          <w:sz w:val="28"/>
          <w:szCs w:val="28"/>
        </w:rPr>
        <w:t>.</w:t>
      </w:r>
      <w:r w:rsidR="008C2531">
        <w:rPr>
          <w:sz w:val="28"/>
          <w:szCs w:val="28"/>
        </w:rPr>
        <w:t xml:space="preserve"> </w:t>
      </w:r>
    </w:p>
    <w:p w:rsidR="008C2531" w:rsidRPr="00FF32E4" w:rsidRDefault="008C2531" w:rsidP="00FF32E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Исправьте ошибки</w:t>
      </w:r>
      <w:r w:rsidR="00FF32E4">
        <w:rPr>
          <w:sz w:val="28"/>
          <w:szCs w:val="28"/>
        </w:rPr>
        <w:t xml:space="preserve"> нажав на данный пункт</w:t>
      </w:r>
      <w:bookmarkStart w:id="0" w:name="_GoBack"/>
      <w:bookmarkEnd w:id="0"/>
      <w:r w:rsidRPr="00FF32E4">
        <w:rPr>
          <w:sz w:val="28"/>
          <w:szCs w:val="28"/>
        </w:rPr>
        <w:t>.</w:t>
      </w:r>
    </w:p>
    <w:sectPr w:rsidR="008C2531" w:rsidRPr="00FF32E4" w:rsidSect="008C2531">
      <w:pgSz w:w="8391" w:h="11907" w:code="11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81F"/>
    <w:multiLevelType w:val="hybridMultilevel"/>
    <w:tmpl w:val="1ED0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14D0B"/>
    <w:multiLevelType w:val="hybridMultilevel"/>
    <w:tmpl w:val="CAA0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0E17"/>
    <w:multiLevelType w:val="hybridMultilevel"/>
    <w:tmpl w:val="20C2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74DA"/>
    <w:rsid w:val="00052605"/>
    <w:rsid w:val="00076308"/>
    <w:rsid w:val="00496A23"/>
    <w:rsid w:val="005D74DA"/>
    <w:rsid w:val="008C2531"/>
    <w:rsid w:val="009F20B8"/>
    <w:rsid w:val="00B0780E"/>
    <w:rsid w:val="00F61768"/>
    <w:rsid w:val="00F76089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4D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74DA"/>
    <w:rPr>
      <w:b/>
      <w:bCs/>
    </w:rPr>
  </w:style>
  <w:style w:type="character" w:customStyle="1" w:styleId="apple-converted-space">
    <w:name w:val="apple-converted-space"/>
    <w:basedOn w:val="a0"/>
    <w:rsid w:val="005D74DA"/>
  </w:style>
  <w:style w:type="paragraph" w:styleId="a5">
    <w:name w:val="List Paragraph"/>
    <w:basedOn w:val="a"/>
    <w:uiPriority w:val="34"/>
    <w:qFormat/>
    <w:rsid w:val="005D74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25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5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2</cp:revision>
  <dcterms:created xsi:type="dcterms:W3CDTF">2012-09-25T12:46:00Z</dcterms:created>
  <dcterms:modified xsi:type="dcterms:W3CDTF">2014-09-30T10:51:00Z</dcterms:modified>
</cp:coreProperties>
</file>